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B4" w:rsidRDefault="00DC7BB4" w:rsidP="00DC7BB4">
      <w:pPr>
        <w:pStyle w:val="Cmsor2"/>
        <w:spacing w:line="276" w:lineRule="auto"/>
        <w:jc w:val="both"/>
      </w:pPr>
      <w:bookmarkStart w:id="0" w:name="_Toc159239734"/>
      <w:r>
        <w:t>Pedagógus szakos ellátottság</w:t>
      </w:r>
      <w:bookmarkEnd w:id="0"/>
    </w:p>
    <w:p w:rsidR="00DC7BB4" w:rsidRPr="00E25F57" w:rsidRDefault="00DC7BB4" w:rsidP="00DC7BB4">
      <w:pPr>
        <w:spacing w:line="276" w:lineRule="auto"/>
        <w:jc w:val="both"/>
        <w:rPr>
          <w:b/>
          <w:bCs/>
          <w:lang w:eastAsia="en-US"/>
        </w:rPr>
      </w:pPr>
      <w:r w:rsidRPr="00E25F57">
        <w:rPr>
          <w:b/>
          <w:bCs/>
          <w:lang w:eastAsia="en-US"/>
        </w:rPr>
        <w:t>Óvoda</w:t>
      </w:r>
    </w:p>
    <w:p w:rsidR="00DC7BB4" w:rsidRDefault="00DC7BB4" w:rsidP="00DC7BB4">
      <w:pPr>
        <w:spacing w:line="276" w:lineRule="auto"/>
        <w:jc w:val="both"/>
        <w:rPr>
          <w:lang w:eastAsia="en-US"/>
        </w:rPr>
      </w:pPr>
    </w:p>
    <w:tbl>
      <w:tblPr>
        <w:tblW w:w="62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332"/>
        <w:gridCol w:w="1202"/>
        <w:gridCol w:w="1989"/>
      </w:tblGrid>
      <w:tr w:rsidR="00DC7BB4" w:rsidTr="00070861">
        <w:trPr>
          <w:trHeight w:val="600"/>
          <w:jc w:val="center"/>
        </w:trPr>
        <w:tc>
          <w:tcPr>
            <w:tcW w:w="1699" w:type="dxa"/>
          </w:tcPr>
          <w:p w:rsidR="00DC7BB4" w:rsidRDefault="00DC7BB4" w:rsidP="00DC7BB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Balik Mária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óvodapedagógus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9" w:type="dxa"/>
          </w:tcPr>
          <w:p w:rsidR="00DC7BB4" w:rsidRDefault="00DC7BB4" w:rsidP="00DC7BB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Fodor Józsefné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óvodapedagógus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9" w:type="dxa"/>
          </w:tcPr>
          <w:p w:rsidR="00DC7BB4" w:rsidRDefault="00DC7BB4" w:rsidP="00DC7BB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Gönczy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Ágnes Kinga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óvodapedagógus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9" w:type="dxa"/>
          </w:tcPr>
          <w:p w:rsidR="00DC7BB4" w:rsidRDefault="00DC7BB4" w:rsidP="00DC7BB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Gutainé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Jaksics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Kinga Mária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óvodapedagógus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9" w:type="dxa"/>
          </w:tcPr>
          <w:p w:rsidR="00DC7BB4" w:rsidRDefault="00DC7BB4" w:rsidP="00DC7BB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Nagyné Szekeres Zsuzsanna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óvodapedagógus, tanító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9" w:type="dxa"/>
          </w:tcPr>
          <w:p w:rsidR="00DC7BB4" w:rsidRDefault="00DC7BB4" w:rsidP="00DC7BB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Majoros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Silvia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óvodapedagógus</w:t>
            </w:r>
          </w:p>
        </w:tc>
      </w:tr>
    </w:tbl>
    <w:p w:rsidR="00DC7BB4" w:rsidRPr="00E25F57" w:rsidRDefault="00DC7BB4" w:rsidP="00DC7BB4">
      <w:pPr>
        <w:spacing w:line="276" w:lineRule="auto"/>
        <w:jc w:val="both"/>
        <w:rPr>
          <w:lang w:eastAsia="en-US"/>
        </w:rPr>
      </w:pPr>
    </w:p>
    <w:p w:rsidR="00DC7BB4" w:rsidRPr="003707EA" w:rsidRDefault="00DC7BB4" w:rsidP="00DC7BB4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3707EA">
        <w:rPr>
          <w:b/>
          <w:bCs/>
          <w:sz w:val="28"/>
          <w:szCs w:val="28"/>
          <w:lang w:eastAsia="en-US"/>
        </w:rPr>
        <w:t>Iskola</w:t>
      </w:r>
    </w:p>
    <w:tbl>
      <w:tblPr>
        <w:tblW w:w="81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332"/>
        <w:gridCol w:w="1202"/>
        <w:gridCol w:w="1944"/>
        <w:gridCol w:w="1959"/>
      </w:tblGrid>
      <w:tr w:rsidR="00DC7BB4" w:rsidTr="00070861">
        <w:trPr>
          <w:trHeight w:val="330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Név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Iskolai végzettség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Szakképzettség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Oktatott tantárgy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Antóni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Anikó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tanár (magyar-orosz), hittan, német idegen nyelvi műveltségi terület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római katolikus hittan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Bácsi Andrásné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Pr="003707EA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3707EA">
              <w:rPr>
                <w:rFonts w:ascii="Calibri" w:hAnsi="Calibri" w:cs="Calibri"/>
                <w:color w:val="000000"/>
                <w:sz w:val="22"/>
                <w:szCs w:val="22"/>
              </w:rPr>
              <w:t>tanító, művelődésszervező, ember és társadalom műveltségi terület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Bartalos Beatrix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Egyetem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testnevelés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testnevelés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Baranyi Gizella Anikó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matematika, ének-zene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matematika, ének-zene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Berecz Mária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 angol nyelv műveltségi területen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tanító, magyar-angol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kéttannyelvű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osztály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Bertalanitsné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Tar Katalin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Egyetem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Történelem, földrajz. Szakvizsgázott pedagógus gyermek-és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ifjúságvédelem szakterületen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történelem, földrajz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Bolgár Tamás Ferenc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Gyógypedagógia,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szomatopedagógia</w:t>
            </w:r>
            <w:proofErr w:type="spellEnd"/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gyógypedagógus (óraadó)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Cselovszki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János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informatika, biológia-technika </w:t>
            </w:r>
          </w:p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Szakvizsgázott pedagógus: közoktatási vezető szakképzettség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biológia, informatika, technika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C7BB4" w:rsidRDefault="00DC7BB4" w:rsidP="00070861">
            <w:pPr>
              <w:spacing w:line="276" w:lineRule="auto"/>
              <w:ind w:left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Dákai Zoltánné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tanító, néptánc, fejlesztési (differenciáló) szakirányon pedagógiai szakvizsga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</w:t>
            </w:r>
          </w:p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Egyed Gábor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 magyar nyelv és irodalom műveltségi területen, magyar nyelv és irodalom szakos tanár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magyar nyelv és irodalom</w:t>
            </w:r>
          </w:p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Egyedné Hargitai Ildikó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matematika-kémia, és számítástechnika szakos tanár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matematika, kémia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Fikner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Hajnalka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Pr="00F03822" w:rsidRDefault="00DC7BB4" w:rsidP="00070861">
            <w:pPr>
              <w:spacing w:line="276" w:lineRule="auto"/>
              <w:jc w:val="both"/>
            </w:pPr>
            <w:r>
              <w:t>gyógypedagógus tanulásban akadályozottak pedagógiája szakirányon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gyógypedagógia</w:t>
            </w:r>
          </w:p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(gyakornok)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Gaál Judit Eszter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 természetismeret és angol műveltségi területen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tanító, magyar-angol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kéttannyelvű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osztály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Hegedüs Béláné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tanító, rajz szakkollégiumi képzéssel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Ipó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Éva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Egyetem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fizika-kémia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fizika, óraadó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Kissné Mohácsi Szilvia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 könyvtári szakkollégiumi képzéssel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Másikné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Vizeli Anita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tanító, német idegen nyelvi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műveltségi területen, drámapedagógiai szakkollégiumi képzéssel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tanító, részmunkaidős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(63%)(2023. november 30-ig)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Mórocz-Herceg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Erzsébet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tanító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Musitzné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Hajnal Márta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tanító, német idegen nyelv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Nagy Ferencné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testnevelés, biológia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napközi, testnevelés részmunkaidős </w:t>
            </w:r>
            <w:r w:rsidRPr="008A50D9">
              <w:rPr>
                <w:rFonts w:ascii="Calibri" w:hAnsi="Calibri" w:cs="Calibri"/>
                <w:color w:val="000000"/>
                <w:sz w:val="22"/>
                <w:szCs w:val="22"/>
              </w:rPr>
              <w:t>66%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(nyugdíjas)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Nagyné Bárdos Edina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 ének-zene szakkollégiumi képzéssel, Szakvizsgázott pedagógus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Németh Krisztina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Egyetem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angol nyelv és irodalom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angol nyelv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 Mária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történelem-földrajz szakos tanár</w:t>
            </w:r>
          </w:p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 angol nyelv műveltségi területen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tanító, magyar-angol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kéttannyelvű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osztály,</w:t>
            </w:r>
          </w:p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természettudomány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Pintérné Kuti Zsuzsanna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tanító, német idegen nyelv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Radziwonné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Vörös Zsuzsanna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Egyetem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hittan, angol, biológia</w:t>
            </w:r>
          </w:p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Szakvizsgázott pedagógus: közoktatási vezető szakképzettség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római katolikus hittan, angol nyelv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Reszler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László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Egyetem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hittan, informatika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informatika (óraadó)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Rigó Julianna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általános iskolai tanító angol idegen nyelvi műveltségi területen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tanító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Séta-Müller Anikó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</w:pPr>
            <w:r>
              <w:t xml:space="preserve">általános iskolai tanító természetismeret </w:t>
            </w:r>
            <w:r>
              <w:lastRenderedPageBreak/>
              <w:t>műveltségi területen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tanító</w:t>
            </w:r>
          </w:p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(2024. 01. 01-től)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Szabó-Szente Katalin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Egyetem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</w:pPr>
            <w:r>
              <w:t>hittanár,</w:t>
            </w:r>
          </w:p>
          <w:p w:rsidR="00DC7BB4" w:rsidRDefault="00DC7BB4" w:rsidP="00070861">
            <w:pPr>
              <w:spacing w:line="276" w:lineRule="auto"/>
              <w:jc w:val="both"/>
            </w:pPr>
            <w:r>
              <w:t xml:space="preserve">általános iskolai tanító angol idegen nyelvi műveltségi területen, magyar nyelv és irodalom műveltségi terület, magyartanár,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Szakvizsgázott pedagógus: közoktatási vezető szakképzettség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tanár (magyar nyelv és irodalom)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Szalayné Holló Veronika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történelem, rajz, hittan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történelem, vizuális kultúra, római katolikus hittan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Takács Ferenc Sándor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Egyetem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plébános, püspöki biztos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római katolikus hittan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Tonomár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Klára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tanító és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művelődésszervező  angol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idegen nyelvi műveltségi területen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tanító, magyar-angol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kéttannyelvű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osztály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Betancourt</w:t>
            </w:r>
            <w:proofErr w:type="spellEnd"/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Felsőfokú végzettség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angol nyelv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anyanyelvi lektor</w:t>
            </w:r>
          </w:p>
        </w:tc>
      </w:tr>
      <w:tr w:rsidR="00DC7BB4" w:rsidTr="00070861">
        <w:trPr>
          <w:trHeight w:val="600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BB4" w:rsidRDefault="00DC7BB4" w:rsidP="00DC7BB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 Eszter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Főiskola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általános iskolai tanító angol műveltségi területen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B4" w:rsidRDefault="00DC7BB4" w:rsidP="0007086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tanító, magyar-angol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kéttannyelvű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osztály (gyakornok)</w:t>
            </w:r>
          </w:p>
        </w:tc>
      </w:tr>
    </w:tbl>
    <w:p w:rsidR="00911A2D" w:rsidRDefault="00911A2D">
      <w:bookmarkStart w:id="1" w:name="_GoBack"/>
      <w:bookmarkEnd w:id="1"/>
    </w:p>
    <w:sectPr w:rsidR="0091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50329"/>
    <w:multiLevelType w:val="hybridMultilevel"/>
    <w:tmpl w:val="E41CAB04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07800"/>
    <w:multiLevelType w:val="hybridMultilevel"/>
    <w:tmpl w:val="E41CAB04"/>
    <w:lvl w:ilvl="0" w:tplc="040E000F">
      <w:start w:val="1"/>
      <w:numFmt w:val="decimal"/>
      <w:lvlText w:val="%1."/>
      <w:lvlJc w:val="left"/>
      <w:pPr>
        <w:ind w:left="121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B4"/>
    <w:rsid w:val="00911A2D"/>
    <w:rsid w:val="00D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7FC4D-03E7-4DA1-89D8-DEF15835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C7BB4"/>
    <w:pPr>
      <w:keepNext/>
      <w:keepLines/>
      <w:spacing w:before="320" w:after="120" w:line="360" w:lineRule="auto"/>
      <w:outlineLvl w:val="1"/>
    </w:pPr>
    <w:rPr>
      <w:b/>
      <w:bCs/>
      <w:color w:val="000000"/>
      <w:sz w:val="28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C7BB4"/>
    <w:rPr>
      <w:rFonts w:ascii="Times New Roman" w:eastAsia="Times New Roman" w:hAnsi="Times New Roman" w:cs="Times New Roman"/>
      <w:b/>
      <w:bCs/>
      <w:color w:val="00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SzI-1</dc:creator>
  <cp:keywords/>
  <dc:description/>
  <cp:lastModifiedBy>SzI-1</cp:lastModifiedBy>
  <cp:revision>1</cp:revision>
  <dcterms:created xsi:type="dcterms:W3CDTF">2024-02-21T13:32:00Z</dcterms:created>
  <dcterms:modified xsi:type="dcterms:W3CDTF">2024-02-21T13:32:00Z</dcterms:modified>
</cp:coreProperties>
</file>